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2BF" w:rsidRDefault="00FA108D">
      <w:proofErr w:type="spellStart"/>
      <w:r>
        <w:t>Winterhude</w:t>
      </w:r>
      <w:proofErr w:type="spellEnd"/>
      <w:r>
        <w:t xml:space="preserve"> 2016</w:t>
      </w:r>
    </w:p>
    <w:p w:rsidR="00366F13" w:rsidRDefault="00FA108D">
      <w:r>
        <w:t xml:space="preserve">Es ist Sommer im Jahr 1966. Wir befinden uns </w:t>
      </w:r>
      <w:r w:rsidR="007C70C4">
        <w:t>nördlich</w:t>
      </w:r>
      <w:r>
        <w:t xml:space="preserve"> von Lüneburg. </w:t>
      </w:r>
      <w:r w:rsidR="007C70C4">
        <w:t xml:space="preserve">In </w:t>
      </w:r>
      <w:proofErr w:type="spellStart"/>
      <w:r w:rsidR="007C70C4">
        <w:t>Obscheyden</w:t>
      </w:r>
      <w:proofErr w:type="spellEnd"/>
      <w:r w:rsidR="007C70C4">
        <w:t xml:space="preserve"> an der Hauptbahn Harburg – Lüneburg zweigt in nördliche Richtung </w:t>
      </w:r>
      <w:r w:rsidR="00366F13">
        <w:t>eine</w:t>
      </w:r>
      <w:r w:rsidR="007C70C4">
        <w:t xml:space="preserve"> Nebenbahn </w:t>
      </w:r>
      <w:r w:rsidR="00366F13">
        <w:t xml:space="preserve">ab. Die Strecke führte früher bis an die Hauptbahn nach Büchen, aber die Brücke über die Elbe wurde im Krieg zerstört und nicht wieder aufgebaut. So endet diese DB Nebenbahn heute am Elbufer am Mittelhafen. </w:t>
      </w:r>
    </w:p>
    <w:p w:rsidR="00366F13" w:rsidRDefault="00366F13">
      <w:r>
        <w:t xml:space="preserve">Ab Bad Grafenstein führt eine von der OHE betriebene Nebenbahn in etwa 2 km Abstand zur Elbe nach Neuenkirchen. </w:t>
      </w:r>
    </w:p>
    <w:p w:rsidR="007C70C4" w:rsidRDefault="00366F13">
      <w:r>
        <w:t>Die Betriebsstellen im Einzelnen:</w:t>
      </w:r>
    </w:p>
    <w:p w:rsidR="00366F13" w:rsidRDefault="00366F13">
      <w:r>
        <w:t>DB</w:t>
      </w:r>
    </w:p>
    <w:p w:rsidR="007C70C4" w:rsidRDefault="007C70C4">
      <w:proofErr w:type="spellStart"/>
      <w:r>
        <w:t>Obscheyden</w:t>
      </w:r>
      <w:proofErr w:type="spellEnd"/>
      <w:r>
        <w:t xml:space="preserve"> – Fahrdienstleiter / (Zugbildung)</w:t>
      </w:r>
    </w:p>
    <w:p w:rsidR="00366F13" w:rsidRDefault="00366F13" w:rsidP="00366F13">
      <w:r>
        <w:t xml:space="preserve">Bad </w:t>
      </w:r>
      <w:r>
        <w:t xml:space="preserve">Grafenstein – </w:t>
      </w:r>
      <w:r>
        <w:t>Fahrdienstleiter</w:t>
      </w:r>
    </w:p>
    <w:p w:rsidR="00366F13" w:rsidRDefault="00366F13" w:rsidP="00366F13">
      <w:r>
        <w:t>Voßbergen – Abzwe</w:t>
      </w:r>
      <w:r>
        <w:t>ig und öffentlicher Ladestraße / von Bad Grafenstein fernbedient</w:t>
      </w:r>
    </w:p>
    <w:p w:rsidR="00366F13" w:rsidRDefault="00366F13" w:rsidP="00366F13">
      <w:r>
        <w:t>Eggers – Anschluss</w:t>
      </w:r>
    </w:p>
    <w:p w:rsidR="00366F13" w:rsidRDefault="00366F13" w:rsidP="00366F13">
      <w:r>
        <w:t>Kohlenhafen – Anschluss</w:t>
      </w:r>
    </w:p>
    <w:p w:rsidR="00366F13" w:rsidRDefault="00366F13" w:rsidP="00366F13">
      <w:r>
        <w:t xml:space="preserve">Am Mittelhafen – Rangierbezirk incl. </w:t>
      </w:r>
      <w:proofErr w:type="spellStart"/>
      <w:r>
        <w:t>Brasilienkai</w:t>
      </w:r>
      <w:proofErr w:type="spellEnd"/>
    </w:p>
    <w:p w:rsidR="00366F13" w:rsidRDefault="00366F13" w:rsidP="00366F13">
      <w:r>
        <w:t>OHE</w:t>
      </w:r>
    </w:p>
    <w:p w:rsidR="00366F13" w:rsidRDefault="00366F13" w:rsidP="00366F13">
      <w:proofErr w:type="spellStart"/>
      <w:r>
        <w:t>Petergur</w:t>
      </w:r>
      <w:proofErr w:type="spellEnd"/>
      <w:r>
        <w:t xml:space="preserve"> – Ausweichanschlu</w:t>
      </w:r>
      <w:r>
        <w:t>ss</w:t>
      </w:r>
      <w:r>
        <w:t xml:space="preserve">stelle / örtlicher Rangierdienst durch </w:t>
      </w:r>
      <w:proofErr w:type="spellStart"/>
      <w:r>
        <w:t>Anschlie</w:t>
      </w:r>
      <w:r>
        <w:t>ß</w:t>
      </w:r>
      <w:r>
        <w:t>er</w:t>
      </w:r>
      <w:proofErr w:type="spellEnd"/>
    </w:p>
    <w:p w:rsidR="007C70C4" w:rsidRDefault="007C70C4">
      <w:proofErr w:type="spellStart"/>
      <w:r>
        <w:t>Kleinhauserfehn</w:t>
      </w:r>
      <w:proofErr w:type="spellEnd"/>
      <w:r>
        <w:t xml:space="preserve"> – unbesetzte Zug</w:t>
      </w:r>
      <w:r w:rsidR="00366F13">
        <w:t>lauf</w:t>
      </w:r>
      <w:r>
        <w:t>meldestelle</w:t>
      </w:r>
    </w:p>
    <w:p w:rsidR="007C70C4" w:rsidRDefault="007C70C4">
      <w:proofErr w:type="spellStart"/>
      <w:r>
        <w:t>Moorende</w:t>
      </w:r>
      <w:proofErr w:type="spellEnd"/>
      <w:r>
        <w:t xml:space="preserve"> – unbesetzte Zug</w:t>
      </w:r>
      <w:r w:rsidR="00366F13">
        <w:t>lauf</w:t>
      </w:r>
      <w:r>
        <w:t>meldestelle</w:t>
      </w:r>
    </w:p>
    <w:p w:rsidR="002F557D" w:rsidRDefault="002F557D">
      <w:r>
        <w:t>Holzdamm – Anschlüsse</w:t>
      </w:r>
    </w:p>
    <w:p w:rsidR="002F557D" w:rsidRDefault="002F557D">
      <w:proofErr w:type="spellStart"/>
      <w:r>
        <w:t>Oerel</w:t>
      </w:r>
      <w:proofErr w:type="spellEnd"/>
      <w:r>
        <w:t xml:space="preserve"> – Anschluss im Bahnhof Neuenkirchen</w:t>
      </w:r>
    </w:p>
    <w:p w:rsidR="007C70C4" w:rsidRDefault="007C70C4">
      <w:r>
        <w:t>Neunkirchen – unbesetzte Zug</w:t>
      </w:r>
      <w:r w:rsidR="002F557D">
        <w:t>lauf</w:t>
      </w:r>
      <w:r>
        <w:t>meldestelle</w:t>
      </w:r>
    </w:p>
    <w:p w:rsidR="00760C9F" w:rsidRDefault="00760C9F">
      <w:r>
        <w:t>Fahrplan</w:t>
      </w:r>
    </w:p>
    <w:p w:rsidR="007C70C4" w:rsidRDefault="00760C9F">
      <w:r>
        <w:t>Auf der DB Strecke zwischen Grafenstein und Mittelhafen ist der Personenverkehr dauerhaft eingestellt.</w:t>
      </w:r>
      <w:r w:rsidR="007C70C4">
        <w:t xml:space="preserve"> </w:t>
      </w:r>
      <w:r>
        <w:t xml:space="preserve">Auf der DB Strecke zwischen Grafenstein und </w:t>
      </w:r>
      <w:proofErr w:type="spellStart"/>
      <w:r>
        <w:t>Obscheyden</w:t>
      </w:r>
      <w:proofErr w:type="spellEnd"/>
      <w:r>
        <w:t xml:space="preserve"> wird der Personenverkehr von der OHE durchgeführt.</w:t>
      </w:r>
    </w:p>
    <w:p w:rsidR="00760C9F" w:rsidRDefault="00760C9F">
      <w:r>
        <w:t xml:space="preserve">Die DB führt den Güterverkehr zwischen </w:t>
      </w:r>
      <w:proofErr w:type="spellStart"/>
      <w:r>
        <w:t>Obscheyden</w:t>
      </w:r>
      <w:proofErr w:type="spellEnd"/>
      <w:r>
        <w:t xml:space="preserve"> und Mittelhafen</w:t>
      </w:r>
      <w:r w:rsidR="00F82633">
        <w:t xml:space="preserve"> mit zwei Nahgüterzugpaaren </w:t>
      </w:r>
      <w:r>
        <w:t xml:space="preserve">durch. </w:t>
      </w:r>
      <w:r w:rsidR="00F82633">
        <w:t xml:space="preserve">Bad Grafenstein und Voßbergen werden nur einmal am Tag durch den frühen </w:t>
      </w:r>
      <w:proofErr w:type="spellStart"/>
      <w:r w:rsidR="00F82633">
        <w:t>Ng</w:t>
      </w:r>
      <w:proofErr w:type="spellEnd"/>
      <w:r w:rsidR="00F82633">
        <w:t xml:space="preserve"> bedient. Die Nachmittagsbedienung findet nur bei Bedarf statt.  </w:t>
      </w:r>
    </w:p>
    <w:p w:rsidR="00F82633" w:rsidRDefault="00F82633">
      <w:r>
        <w:t xml:space="preserve">Für die OHE bildet die DB einen gemischten Güterzug für den Einzelwagenverkehr zu den Tarifpunkten, zwei gruppenreine Züge für den Großkunden </w:t>
      </w:r>
      <w:proofErr w:type="spellStart"/>
      <w:r>
        <w:t>Petergur</w:t>
      </w:r>
      <w:proofErr w:type="spellEnd"/>
      <w:r>
        <w:t xml:space="preserve"> und führt in einem </w:t>
      </w:r>
      <w:proofErr w:type="spellStart"/>
      <w:r>
        <w:t>Ganzzug</w:t>
      </w:r>
      <w:proofErr w:type="spellEnd"/>
      <w:r>
        <w:t xml:space="preserve"> leere Kesselwagen (EKW) für das Tanklager in Neuenkirchen bis </w:t>
      </w:r>
      <w:proofErr w:type="spellStart"/>
      <w:r>
        <w:t>Obscheyden</w:t>
      </w:r>
      <w:proofErr w:type="spellEnd"/>
      <w:r>
        <w:t xml:space="preserve"> zu.  </w:t>
      </w:r>
    </w:p>
    <w:p w:rsidR="00566965" w:rsidRDefault="00F82633">
      <w:r>
        <w:t xml:space="preserve">Sollte der </w:t>
      </w:r>
      <w:r w:rsidR="00566965">
        <w:t xml:space="preserve">Eingang im Einzelwagenverkehr die Grenzlast des OHE Verteil </w:t>
      </w:r>
      <w:proofErr w:type="spellStart"/>
      <w:r w:rsidR="00566965">
        <w:t>Ng</w:t>
      </w:r>
      <w:proofErr w:type="spellEnd"/>
      <w:r w:rsidR="00566965">
        <w:t xml:space="preserve"> 3702 überschreiten bleiben die Wagen für Neuenkirchen, ggf. incl. Tanklager in Grafenstein stehen und werden durch </w:t>
      </w:r>
      <w:proofErr w:type="spellStart"/>
      <w:r w:rsidR="00566965">
        <w:t>Ng</w:t>
      </w:r>
      <w:proofErr w:type="spellEnd"/>
      <w:r w:rsidR="00566965">
        <w:t xml:space="preserve"> 3706 B nachgefahren. Bf. </w:t>
      </w:r>
      <w:proofErr w:type="spellStart"/>
      <w:r w:rsidR="00566965">
        <w:t>Obscheyden</w:t>
      </w:r>
      <w:proofErr w:type="spellEnd"/>
      <w:r w:rsidR="00566965">
        <w:t xml:space="preserve"> unterrichtet das Betriebsbüro der OHE entsprechend frühzeitig zur Einlegung des </w:t>
      </w:r>
      <w:proofErr w:type="spellStart"/>
      <w:r w:rsidR="00566965">
        <w:t>Ng</w:t>
      </w:r>
      <w:proofErr w:type="spellEnd"/>
      <w:r w:rsidR="00566965">
        <w:t xml:space="preserve"> 3706 B.</w:t>
      </w:r>
    </w:p>
    <w:p w:rsidR="00F82633" w:rsidRDefault="00566965">
      <w:r>
        <w:lastRenderedPageBreak/>
        <w:t xml:space="preserve">Das Bedarfspaar 3706 / 3707 kann auch zur An- oder Abfuhr bei starkem Verkehr nach </w:t>
      </w:r>
      <w:proofErr w:type="spellStart"/>
      <w:r>
        <w:t>Moorende</w:t>
      </w:r>
      <w:proofErr w:type="spellEnd"/>
      <w:r>
        <w:t xml:space="preserve">, dem Tanklager oder in Neuenkirchen eingelegt werden.  </w:t>
      </w:r>
    </w:p>
    <w:p w:rsidR="00566965" w:rsidRDefault="00760C9F">
      <w:r>
        <w:t xml:space="preserve">Die maximale Anzahl der </w:t>
      </w:r>
      <w:r w:rsidRPr="00760C9F">
        <w:rPr>
          <w:b/>
        </w:rPr>
        <w:t>Güterwagen</w:t>
      </w:r>
      <w:r>
        <w:t xml:space="preserve"> im Zug für eine Betriebsstelle wird in der GZV durch eine eingeklammerte Zahl angegeben. Die Summe dieser Zahlen muss NICHT mit der Gesamtachszahl des Zuges übereinstimmen. Wenn für eine Betriebsstelle nur eine Anfuhr pro Betriebstag vorgesehen ist, </w:t>
      </w:r>
      <w:r w:rsidR="00F82633">
        <w:t>ist die Klammerzahl mit einem Stern versehen.</w:t>
      </w:r>
    </w:p>
    <w:p w:rsidR="00760C9F" w:rsidRDefault="00760C9F">
      <w:bookmarkStart w:id="0" w:name="_GoBack"/>
      <w:bookmarkEnd w:id="0"/>
      <w:r>
        <w:t xml:space="preserve">   </w:t>
      </w:r>
    </w:p>
    <w:sectPr w:rsidR="00760C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08D"/>
    <w:rsid w:val="0026491C"/>
    <w:rsid w:val="002F557D"/>
    <w:rsid w:val="00366F13"/>
    <w:rsid w:val="00566965"/>
    <w:rsid w:val="00760C9F"/>
    <w:rsid w:val="007C70C4"/>
    <w:rsid w:val="00F822BF"/>
    <w:rsid w:val="00F82633"/>
    <w:rsid w:val="00FA10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70691-ED81-4B0A-98D2-5962D024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2234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Riegel</dc:creator>
  <cp:keywords/>
  <dc:description/>
  <cp:lastModifiedBy>Christoph Riegel</cp:lastModifiedBy>
  <cp:revision>4</cp:revision>
  <dcterms:created xsi:type="dcterms:W3CDTF">2015-11-24T10:56:00Z</dcterms:created>
  <dcterms:modified xsi:type="dcterms:W3CDTF">2016-01-17T17:33:00Z</dcterms:modified>
</cp:coreProperties>
</file>